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843"/>
        <w:gridCol w:w="226"/>
        <w:gridCol w:w="14"/>
        <w:gridCol w:w="186"/>
        <w:gridCol w:w="517"/>
        <w:gridCol w:w="900"/>
        <w:gridCol w:w="425"/>
        <w:gridCol w:w="28"/>
        <w:gridCol w:w="681"/>
        <w:gridCol w:w="354"/>
        <w:gridCol w:w="218"/>
        <w:gridCol w:w="562"/>
        <w:gridCol w:w="254"/>
        <w:gridCol w:w="7"/>
        <w:gridCol w:w="1157"/>
        <w:gridCol w:w="141"/>
        <w:gridCol w:w="142"/>
        <w:gridCol w:w="301"/>
        <w:gridCol w:w="124"/>
        <w:gridCol w:w="567"/>
        <w:gridCol w:w="213"/>
        <w:gridCol w:w="71"/>
        <w:gridCol w:w="283"/>
        <w:gridCol w:w="1134"/>
      </w:tblGrid>
      <w:tr w:rsidR="002F7549" w:rsidTr="00515BD8">
        <w:tc>
          <w:tcPr>
            <w:tcW w:w="10348" w:type="dxa"/>
            <w:gridSpan w:val="24"/>
            <w:shd w:val="clear" w:color="auto" w:fill="FFFFFF" w:themeFill="background1"/>
            <w:vAlign w:val="center"/>
          </w:tcPr>
          <w:p w:rsidR="002F7549" w:rsidRPr="00EF43C0" w:rsidRDefault="00EF43C0" w:rsidP="00EF43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 all operation involving flame, welding and </w:t>
            </w:r>
            <w:r w:rsidR="005A6943">
              <w:rPr>
                <w:b/>
                <w:color w:val="000000" w:themeColor="text1"/>
              </w:rPr>
              <w:t xml:space="preserve">hot </w:t>
            </w:r>
            <w:r>
              <w:rPr>
                <w:b/>
                <w:color w:val="000000" w:themeColor="text1"/>
              </w:rPr>
              <w:t>cutting</w:t>
            </w:r>
          </w:p>
          <w:p w:rsidR="00211A6E" w:rsidRPr="002F7549" w:rsidRDefault="00EF43C0" w:rsidP="009B1EF7">
            <w:pPr>
              <w:rPr>
                <w:b/>
              </w:rPr>
            </w:pPr>
            <w:r w:rsidRPr="00EF43C0">
              <w:rPr>
                <w:b/>
                <w:color w:val="FF0000"/>
              </w:rPr>
              <w:t>This permit is valid only for the job described and the timescales provided</w:t>
            </w:r>
          </w:p>
        </w:tc>
      </w:tr>
      <w:tr w:rsidR="00F8346E" w:rsidTr="009B1EF7">
        <w:trPr>
          <w:trHeight w:val="353"/>
        </w:trPr>
        <w:tc>
          <w:tcPr>
            <w:tcW w:w="10348" w:type="dxa"/>
            <w:gridSpan w:val="24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8346E" w:rsidRDefault="00F8346E" w:rsidP="009B1EF7">
            <w:r w:rsidRPr="00A64D4E">
              <w:rPr>
                <w:b/>
              </w:rPr>
              <w:t>Description of work</w:t>
            </w:r>
          </w:p>
        </w:tc>
      </w:tr>
      <w:tr w:rsidR="00F8346E" w:rsidTr="00515BD8">
        <w:tc>
          <w:tcPr>
            <w:tcW w:w="1034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46E" w:rsidRDefault="00F8346E" w:rsidP="00B55BE7"/>
          <w:p w:rsidR="00F8346E" w:rsidRDefault="00F8346E" w:rsidP="00B55BE7"/>
        </w:tc>
      </w:tr>
      <w:tr w:rsidR="00D36799" w:rsidTr="009B1EF7">
        <w:trPr>
          <w:trHeight w:val="427"/>
        </w:trPr>
        <w:tc>
          <w:tcPr>
            <w:tcW w:w="2786" w:type="dxa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D36799" w:rsidRPr="00A64D4E" w:rsidRDefault="00D36799" w:rsidP="009B1EF7">
            <w:pPr>
              <w:rPr>
                <w:b/>
              </w:rPr>
            </w:pPr>
            <w:r w:rsidRPr="00A64D4E">
              <w:rPr>
                <w:b/>
              </w:rPr>
              <w:t>Location of Work</w:t>
            </w:r>
          </w:p>
        </w:tc>
        <w:tc>
          <w:tcPr>
            <w:tcW w:w="2606" w:type="dxa"/>
            <w:gridSpan w:val="6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36799" w:rsidRDefault="00D36799" w:rsidP="00B55BE7"/>
        </w:tc>
        <w:tc>
          <w:tcPr>
            <w:tcW w:w="4956" w:type="dxa"/>
            <w:gridSpan w:val="1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36799" w:rsidRDefault="00D36799" w:rsidP="00B55BE7"/>
        </w:tc>
      </w:tr>
      <w:tr w:rsidR="00D36799" w:rsidTr="00211A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2786" w:type="dxa"/>
            <w:gridSpan w:val="5"/>
            <w:shd w:val="clear" w:color="auto" w:fill="D9D9D9" w:themeFill="background1" w:themeFillShade="D9"/>
          </w:tcPr>
          <w:p w:rsidR="00D36799" w:rsidRDefault="00D36799" w:rsidP="00A96EDC">
            <w:r>
              <w:t>Building</w:t>
            </w:r>
          </w:p>
        </w:tc>
        <w:tc>
          <w:tcPr>
            <w:tcW w:w="2606" w:type="dxa"/>
            <w:gridSpan w:val="6"/>
            <w:shd w:val="clear" w:color="auto" w:fill="D9D9D9" w:themeFill="background1" w:themeFillShade="D9"/>
          </w:tcPr>
          <w:p w:rsidR="00D36799" w:rsidRDefault="00D36799" w:rsidP="00A96EDC">
            <w:r>
              <w:t>Floor</w:t>
            </w:r>
          </w:p>
        </w:tc>
        <w:tc>
          <w:tcPr>
            <w:tcW w:w="2564" w:type="dxa"/>
            <w:gridSpan w:val="7"/>
            <w:shd w:val="clear" w:color="auto" w:fill="D9D9D9" w:themeFill="background1" w:themeFillShade="D9"/>
          </w:tcPr>
          <w:p w:rsidR="00D36799" w:rsidRDefault="00D36799" w:rsidP="00A96EDC">
            <w:r>
              <w:t>Room</w:t>
            </w:r>
          </w:p>
        </w:tc>
        <w:tc>
          <w:tcPr>
            <w:tcW w:w="2392" w:type="dxa"/>
            <w:gridSpan w:val="6"/>
            <w:shd w:val="clear" w:color="auto" w:fill="D9D9D9" w:themeFill="background1" w:themeFillShade="D9"/>
          </w:tcPr>
          <w:p w:rsidR="00D36799" w:rsidRDefault="00D36799" w:rsidP="00A96EDC">
            <w:r>
              <w:t>Location</w:t>
            </w:r>
          </w:p>
        </w:tc>
      </w:tr>
      <w:tr w:rsidR="00D36799" w:rsidTr="00515BD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2786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36799" w:rsidRDefault="00D36799" w:rsidP="00A96EDC"/>
        </w:tc>
        <w:tc>
          <w:tcPr>
            <w:tcW w:w="2606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36799" w:rsidRDefault="00D36799" w:rsidP="00A96EDC"/>
        </w:tc>
        <w:tc>
          <w:tcPr>
            <w:tcW w:w="2564" w:type="dxa"/>
            <w:gridSpan w:val="7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36799" w:rsidRDefault="00D36799" w:rsidP="00A96EDC"/>
        </w:tc>
        <w:tc>
          <w:tcPr>
            <w:tcW w:w="2392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36799" w:rsidRDefault="00D36799" w:rsidP="00A96EDC"/>
        </w:tc>
      </w:tr>
      <w:tr w:rsidR="00EF43C0" w:rsidTr="00211A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3686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F43C0" w:rsidRDefault="00EF43C0" w:rsidP="00A96EDC">
            <w:r>
              <w:t>Date</w:t>
            </w:r>
            <w:r w:rsidRPr="00201549">
              <w:rPr>
                <w:shd w:val="clear" w:color="auto" w:fill="D9D9D9" w:themeFill="background1" w:themeFillShade="D9"/>
              </w:rPr>
              <w:t xml:space="preserve"> r</w:t>
            </w:r>
            <w:r>
              <w:t>equired (max duration 1 day)</w:t>
            </w:r>
          </w:p>
        </w:tc>
        <w:tc>
          <w:tcPr>
            <w:tcW w:w="1706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43C0" w:rsidRDefault="00EF43C0" w:rsidP="00A96EDC"/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F43C0" w:rsidRDefault="00EF43C0" w:rsidP="00EF43C0">
            <w:r>
              <w:t>Valid From (time)</w:t>
            </w:r>
          </w:p>
        </w:tc>
        <w:tc>
          <w:tcPr>
            <w:tcW w:w="1275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43C0" w:rsidRDefault="00EF43C0" w:rsidP="00A96EDC"/>
        </w:tc>
        <w:tc>
          <w:tcPr>
            <w:tcW w:w="56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F43C0" w:rsidRDefault="00EF43C0" w:rsidP="00A96EDC">
            <w:r>
              <w:t>To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43C0" w:rsidRDefault="00EF43C0" w:rsidP="00A96EDC"/>
        </w:tc>
      </w:tr>
      <w:tr w:rsidR="00C101D4" w:rsidTr="00C101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1"/>
        </w:trPr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:rsidR="00C101D4" w:rsidRDefault="00C101D4" w:rsidP="00C101D4">
            <w:r w:rsidRPr="005A6943">
              <w:rPr>
                <w:b/>
              </w:rPr>
              <w:t>Contact Details</w:t>
            </w:r>
            <w:r>
              <w:t xml:space="preserve"> (method of Contact)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C101D4" w:rsidRDefault="00C101D4" w:rsidP="00A96EDC"/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C101D4" w:rsidRDefault="00C101D4" w:rsidP="00EF43C0"/>
        </w:tc>
        <w:tc>
          <w:tcPr>
            <w:tcW w:w="148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C101D4" w:rsidRDefault="00C101D4" w:rsidP="00A96EDC"/>
        </w:tc>
        <w:tc>
          <w:tcPr>
            <w:tcW w:w="1488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C101D4" w:rsidRDefault="00C101D4" w:rsidP="00A96EDC"/>
        </w:tc>
      </w:tr>
      <w:tr w:rsidR="00C101D4" w:rsidTr="00C101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01D4" w:rsidRDefault="00C101D4" w:rsidP="00A96EDC">
            <w:r>
              <w:t>Mobile Phone</w:t>
            </w:r>
          </w:p>
        </w:tc>
        <w:tc>
          <w:tcPr>
            <w:tcW w:w="184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01D4" w:rsidRDefault="00C101D4" w:rsidP="00A96EDC"/>
        </w:tc>
        <w:tc>
          <w:tcPr>
            <w:tcW w:w="17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01D4" w:rsidRDefault="00C101D4" w:rsidP="00A96EDC">
            <w:r>
              <w:t>Site telephone</w:t>
            </w:r>
          </w:p>
        </w:tc>
        <w:tc>
          <w:tcPr>
            <w:tcW w:w="1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01D4" w:rsidRDefault="00C101D4" w:rsidP="00EF43C0"/>
        </w:tc>
        <w:tc>
          <w:tcPr>
            <w:tcW w:w="1488" w:type="dxa"/>
            <w:gridSpan w:val="6"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101D4" w:rsidRDefault="00C101D4" w:rsidP="00A96EDC">
            <w:r>
              <w:t>Co. Office No.</w:t>
            </w:r>
          </w:p>
        </w:tc>
        <w:tc>
          <w:tcPr>
            <w:tcW w:w="1488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1D4" w:rsidRDefault="00C101D4" w:rsidP="00A96EDC"/>
        </w:tc>
      </w:tr>
      <w:tr w:rsidR="00C101D4" w:rsidTr="003E34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22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01D4" w:rsidRDefault="00C101D4" w:rsidP="00A96EDC">
            <w:r>
              <w:t>Estates Project Officer</w:t>
            </w:r>
          </w:p>
        </w:tc>
        <w:tc>
          <w:tcPr>
            <w:tcW w:w="184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01D4" w:rsidRDefault="00C101D4" w:rsidP="00A96EDC"/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01D4" w:rsidRDefault="00C101D4" w:rsidP="00A96EDC">
            <w:r>
              <w:t>Estates Help Desk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01D4" w:rsidRDefault="003E3405" w:rsidP="00EF43C0">
            <w:r>
              <w:t>024765 22567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101D4" w:rsidRDefault="00C101D4" w:rsidP="00A96EDC">
            <w:r>
              <w:t>Security</w:t>
            </w:r>
          </w:p>
        </w:tc>
        <w:tc>
          <w:tcPr>
            <w:tcW w:w="1701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1D4" w:rsidRDefault="003E3405" w:rsidP="00A96EDC">
            <w:r>
              <w:t>02476522083</w:t>
            </w:r>
          </w:p>
        </w:tc>
      </w:tr>
      <w:tr w:rsidR="00201549" w:rsidTr="00211A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10348" w:type="dxa"/>
            <w:gridSpan w:val="2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1549" w:rsidRDefault="00201549" w:rsidP="00760DA5"/>
        </w:tc>
      </w:tr>
      <w:tr w:rsidR="00515BD8" w:rsidTr="00211A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00"/>
        </w:trPr>
        <w:tc>
          <w:tcPr>
            <w:tcW w:w="208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5BD8" w:rsidRDefault="00515BD8" w:rsidP="00760DA5">
            <w:r>
              <w:t>Potential Hazards</w:t>
            </w:r>
          </w:p>
          <w:p w:rsidR="00515BD8" w:rsidRDefault="00515BD8" w:rsidP="00760DA5"/>
        </w:tc>
        <w:tc>
          <w:tcPr>
            <w:tcW w:w="8265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A6E" w:rsidRDefault="00211A6E" w:rsidP="00515BD8"/>
          <w:p w:rsidR="00515BD8" w:rsidRDefault="009D4561" w:rsidP="00515BD8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08pt;height:21pt" o:ole="" filled="t" fillcolor="white [3212]">
                  <v:imagedata r:id="rId7" o:title=""/>
                </v:shape>
                <w:control r:id="rId8" w:name="CheckBox1" w:shapeid="_x0000_i1051"/>
              </w:object>
            </w:r>
            <w:r w:rsidR="00515BD8">
              <w:t xml:space="preserve">    </w:t>
            </w:r>
            <w:r>
              <w:object w:dxaOrig="1440" w:dyaOrig="1440">
                <v:shape id="_x0000_i1053" type="#_x0000_t75" style="width:108pt;height:21pt" o:ole="">
                  <v:imagedata r:id="rId9" o:title=""/>
                </v:shape>
                <w:control r:id="rId10" w:name="CheckBox2" w:shapeid="_x0000_i1053"/>
              </w:object>
            </w:r>
            <w:r w:rsidR="00515BD8">
              <w:t xml:space="preserve">  </w:t>
            </w:r>
            <w:r>
              <w:object w:dxaOrig="1440" w:dyaOrig="1440">
                <v:shape id="_x0000_i1055" type="#_x0000_t75" style="width:67.5pt;height:21pt" o:ole="">
                  <v:imagedata r:id="rId11" o:title=""/>
                </v:shape>
                <w:control r:id="rId12" w:name="CheckBox3" w:shapeid="_x0000_i1055"/>
              </w:object>
            </w:r>
            <w:r>
              <w:object w:dxaOrig="1440" w:dyaOrig="1440">
                <v:shape id="_x0000_i1057" type="#_x0000_t75" style="width:84.75pt;height:21pt" o:ole="">
                  <v:imagedata r:id="rId13" o:title=""/>
                </v:shape>
                <w:control r:id="rId14" w:name="CheckBox7" w:shapeid="_x0000_i1057"/>
              </w:object>
            </w:r>
            <w:r>
              <w:object w:dxaOrig="1440" w:dyaOrig="1440">
                <v:shape id="_x0000_i1059" type="#_x0000_t75" style="width:108pt;height:21pt" o:ole="">
                  <v:imagedata r:id="rId15" o:title=""/>
                </v:shape>
                <w:control r:id="rId16" w:name="CheckBox4" w:shapeid="_x0000_i1059"/>
              </w:object>
            </w:r>
            <w:r w:rsidR="00515BD8">
              <w:t xml:space="preserve">    </w:t>
            </w:r>
            <w:r>
              <w:object w:dxaOrig="1440" w:dyaOrig="1440">
                <v:shape id="_x0000_i1061" type="#_x0000_t75" style="width:108pt;height:21pt" o:ole="">
                  <v:imagedata r:id="rId17" o:title=""/>
                </v:shape>
                <w:control r:id="rId18" w:name="CheckBox8" w:shapeid="_x0000_i1061"/>
              </w:object>
            </w:r>
            <w:r w:rsidR="00515BD8">
              <w:t xml:space="preserve">  </w:t>
            </w:r>
            <w:r>
              <w:object w:dxaOrig="1440" w:dyaOrig="1440">
                <v:shape id="_x0000_i1063" type="#_x0000_t75" style="width:47.25pt;height:21pt" o:ole="">
                  <v:imagedata r:id="rId19" o:title=""/>
                </v:shape>
                <w:control r:id="rId20" w:name="CheckBox11" w:shapeid="_x0000_i1063"/>
              </w:object>
            </w:r>
            <w:r w:rsidR="00515BD8">
              <w:t xml:space="preserve">        </w:t>
            </w:r>
            <w:r>
              <w:object w:dxaOrig="1440" w:dyaOrig="1440">
                <v:shape id="_x0000_i1065" type="#_x0000_t75" style="width:53.25pt;height:21pt" o:ole="">
                  <v:imagedata r:id="rId21" o:title=""/>
                </v:shape>
                <w:control r:id="rId22" w:name="CheckBox17" w:shapeid="_x0000_i1065"/>
              </w:object>
            </w:r>
            <w:r w:rsidR="00515BD8">
              <w:t xml:space="preserve">  </w:t>
            </w:r>
            <w:r>
              <w:object w:dxaOrig="1440" w:dyaOrig="1440">
                <v:shape id="_x0000_i1067" type="#_x0000_t75" style="width:175.5pt;height:21pt" o:ole="">
                  <v:imagedata r:id="rId23" o:title=""/>
                </v:shape>
                <w:control r:id="rId24" w:name="CheckBox18" w:shapeid="_x0000_i1067"/>
              </w:object>
            </w:r>
            <w:r w:rsidR="00515BD8">
              <w:t xml:space="preserve">                       </w:t>
            </w:r>
          </w:p>
        </w:tc>
      </w:tr>
      <w:tr w:rsidR="0066633E" w:rsidTr="00C101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208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633E" w:rsidRDefault="0066633E" w:rsidP="00760DA5"/>
        </w:tc>
        <w:tc>
          <w:tcPr>
            <w:tcW w:w="8265" w:type="dxa"/>
            <w:gridSpan w:val="2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6633E" w:rsidRDefault="009D4561" w:rsidP="00515BD8">
            <w:r>
              <w:object w:dxaOrig="1440" w:dyaOrig="1440">
                <v:shape id="_x0000_i1069" type="#_x0000_t75" style="width:144.75pt;height:21pt" o:ole="" filled="t" fillcolor="white [3212]">
                  <v:imagedata r:id="rId25" o:title=""/>
                </v:shape>
                <w:control r:id="rId26" w:name="CheckBox12" w:shapeid="_x0000_i1069"/>
              </w:object>
            </w:r>
          </w:p>
        </w:tc>
      </w:tr>
      <w:tr w:rsidR="00211A6E" w:rsidTr="00211A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31"/>
        </w:trPr>
        <w:tc>
          <w:tcPr>
            <w:tcW w:w="2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A6E" w:rsidRDefault="00211A6E" w:rsidP="00760DA5">
            <w:r>
              <w:t>Control Measures</w:t>
            </w:r>
          </w:p>
        </w:tc>
        <w:tc>
          <w:tcPr>
            <w:tcW w:w="41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211A6E" w:rsidRDefault="00211A6E" w:rsidP="00211A6E"/>
          <w:p w:rsidR="00211A6E" w:rsidRDefault="009D4561" w:rsidP="00211A6E">
            <w:r>
              <w:object w:dxaOrig="1440" w:dyaOrig="1440">
                <v:shape id="_x0000_i1071" type="#_x0000_t75" style="width:158.25pt;height:21pt" o:ole="">
                  <v:imagedata r:id="rId27" o:title=""/>
                </v:shape>
                <w:control r:id="rId28" w:name="CheckBox13" w:shapeid="_x0000_i1071"/>
              </w:object>
            </w:r>
          </w:p>
          <w:p w:rsidR="00211A6E" w:rsidRDefault="009D4561" w:rsidP="00211A6E">
            <w:r>
              <w:object w:dxaOrig="1440" w:dyaOrig="1440">
                <v:shape id="_x0000_i1073" type="#_x0000_t75" style="width:219pt;height:21pt" o:ole="">
                  <v:imagedata r:id="rId29" o:title=""/>
                </v:shape>
                <w:control r:id="rId30" w:name="CheckBox14" w:shapeid="_x0000_i1073"/>
              </w:object>
            </w:r>
          </w:p>
        </w:tc>
        <w:tc>
          <w:tcPr>
            <w:tcW w:w="4133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A6E" w:rsidRDefault="00211A6E" w:rsidP="00211A6E"/>
          <w:p w:rsidR="00211A6E" w:rsidRDefault="009D4561" w:rsidP="00211A6E">
            <w:r>
              <w:object w:dxaOrig="1440" w:dyaOrig="1440">
                <v:shape id="_x0000_i1075" type="#_x0000_t75" style="width:177.75pt;height:21pt" o:ole="">
                  <v:imagedata r:id="rId31" o:title=""/>
                </v:shape>
                <w:control r:id="rId32" w:name="CheckBox15" w:shapeid="_x0000_i1075"/>
              </w:object>
            </w:r>
          </w:p>
          <w:p w:rsidR="00211A6E" w:rsidRDefault="00211A6E" w:rsidP="00211A6E"/>
        </w:tc>
      </w:tr>
      <w:tr w:rsidR="00211A6E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31"/>
        </w:trPr>
        <w:tc>
          <w:tcPr>
            <w:tcW w:w="2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A6E" w:rsidRDefault="00211A6E" w:rsidP="00760DA5">
            <w:r>
              <w:t>Other Identified Hazards</w:t>
            </w:r>
          </w:p>
        </w:tc>
        <w:tc>
          <w:tcPr>
            <w:tcW w:w="27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A6E" w:rsidRDefault="00211A6E" w:rsidP="00211A6E"/>
        </w:tc>
        <w:tc>
          <w:tcPr>
            <w:tcW w:w="26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A6E" w:rsidRDefault="00211A6E" w:rsidP="00211A6E">
            <w:r>
              <w:t>Controls Measures</w:t>
            </w:r>
          </w:p>
        </w:tc>
        <w:tc>
          <w:tcPr>
            <w:tcW w:w="28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A6E" w:rsidRDefault="00211A6E" w:rsidP="00211A6E"/>
        </w:tc>
      </w:tr>
      <w:tr w:rsidR="009E7A9A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9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:rsidR="009E7A9A" w:rsidRPr="009E7A9A" w:rsidRDefault="009E7A9A" w:rsidP="009E7A9A">
            <w:pPr>
              <w:rPr>
                <w:b/>
              </w:rPr>
            </w:pPr>
            <w:r w:rsidRPr="009E7A9A">
              <w:rPr>
                <w:b/>
              </w:rPr>
              <w:t>Mandatory Safety Requirements</w:t>
            </w:r>
            <w:r w:rsidR="003E3405">
              <w:rPr>
                <w:b/>
              </w:rPr>
              <w:t xml:space="preserve"> </w:t>
            </w:r>
            <w:r w:rsidR="003E3405" w:rsidRPr="003E3405">
              <w:rPr>
                <w:i/>
              </w:rPr>
              <w:t>(See reverse for further guidance)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:rsidR="009E7A9A" w:rsidRPr="009E7A9A" w:rsidRDefault="009E7A9A" w:rsidP="009E7A9A">
            <w:pPr>
              <w:rPr>
                <w:b/>
              </w:rPr>
            </w:pPr>
            <w:r w:rsidRPr="009E7A9A">
              <w:rPr>
                <w:b/>
              </w:rPr>
              <w:t>Actioned</w:t>
            </w:r>
          </w:p>
        </w:tc>
      </w:tr>
      <w:tr w:rsidR="009E7A9A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4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>
            <w:r>
              <w:t>All areas to be checked and combustibles removed or protected before commencement of work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/>
        </w:tc>
      </w:tr>
      <w:tr w:rsidR="009E7A9A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4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>
            <w:r>
              <w:t>All areas to be screened, protected, roped off as necessary and warnings signs displayed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/>
        </w:tc>
      </w:tr>
      <w:tr w:rsidR="009E7A9A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4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>
            <w:r>
              <w:t>All systems associated with the work to be isolated, inclusive of smoke alarms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/>
        </w:tc>
      </w:tr>
      <w:tr w:rsidR="009E7A9A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4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>
            <w:r>
              <w:t>Assistant to standby with fire extinguisher suitable for task. (Competent in use)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/>
        </w:tc>
      </w:tr>
      <w:tr w:rsidR="009E7A9A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4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>
            <w:r>
              <w:t>Building Facilities Manager notified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/>
        </w:tc>
      </w:tr>
      <w:tr w:rsidR="009E7A9A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4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C101D4">
            <w:r>
              <w:t xml:space="preserve">Area to be checked/inspected for combustion </w:t>
            </w:r>
            <w:r w:rsidR="00C101D4" w:rsidRPr="00C101D4">
              <w:rPr>
                <w:b/>
                <w:color w:val="FF0000"/>
              </w:rPr>
              <w:t>1 Hour</w:t>
            </w:r>
            <w:r w:rsidR="00C101D4">
              <w:t xml:space="preserve"> </w:t>
            </w:r>
            <w:r>
              <w:t xml:space="preserve"> after completion of work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A9A" w:rsidRDefault="009E7A9A" w:rsidP="00211A6E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6"/>
        </w:trPr>
        <w:tc>
          <w:tcPr>
            <w:tcW w:w="8931" w:type="dxa"/>
            <w:gridSpan w:val="2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:rsidR="009B1EF7" w:rsidRPr="009B1EF7" w:rsidRDefault="009B1EF7" w:rsidP="009B1EF7">
            <w:pPr>
              <w:rPr>
                <w:b/>
              </w:rPr>
            </w:pPr>
            <w:r w:rsidRPr="009B1EF7">
              <w:rPr>
                <w:b/>
              </w:rPr>
              <w:t>Person entering work area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11A6E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51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11A6E"/>
        </w:tc>
        <w:tc>
          <w:tcPr>
            <w:tcW w:w="5174" w:type="dxa"/>
            <w:gridSpan w:val="1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11A6E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51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11A6E"/>
        </w:tc>
        <w:tc>
          <w:tcPr>
            <w:tcW w:w="5174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11A6E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5"/>
        </w:trPr>
        <w:tc>
          <w:tcPr>
            <w:tcW w:w="5174" w:type="dxa"/>
            <w:gridSpan w:val="10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</w:tcPr>
          <w:p w:rsidR="009B1EF7" w:rsidRPr="009B1EF7" w:rsidRDefault="009B1EF7" w:rsidP="00211A6E">
            <w:pPr>
              <w:rPr>
                <w:sz w:val="16"/>
                <w:szCs w:val="16"/>
              </w:rPr>
            </w:pPr>
          </w:p>
        </w:tc>
        <w:tc>
          <w:tcPr>
            <w:tcW w:w="5174" w:type="dxa"/>
            <w:gridSpan w:val="14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</w:tcPr>
          <w:p w:rsidR="009B1EF7" w:rsidRDefault="009B1EF7" w:rsidP="00211A6E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2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EF7" w:rsidRDefault="009B1EF7" w:rsidP="00760DA5">
            <w:r>
              <w:t>Permit issued by</w:t>
            </w:r>
          </w:p>
        </w:tc>
        <w:tc>
          <w:tcPr>
            <w:tcW w:w="27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EF7" w:rsidRDefault="009B1EF7" w:rsidP="00ED7B68"/>
        </w:tc>
        <w:tc>
          <w:tcPr>
            <w:tcW w:w="1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EF7" w:rsidRDefault="009B1EF7" w:rsidP="00ED7B68">
            <w:r>
              <w:t>Date</w:t>
            </w: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EF7" w:rsidRDefault="009B1EF7" w:rsidP="00ED7B68"/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EF7" w:rsidRDefault="009B1EF7" w:rsidP="00ED7B68">
            <w:r>
              <w:t>Time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EF7" w:rsidRDefault="009B1EF7" w:rsidP="00ED7B68"/>
        </w:tc>
      </w:tr>
      <w:tr w:rsidR="009B1EF7" w:rsidTr="009E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7"/>
          <w:wAfter w:w="2693" w:type="dxa"/>
          <w:trHeight w:val="270"/>
        </w:trPr>
        <w:tc>
          <w:tcPr>
            <w:tcW w:w="2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EF7" w:rsidRDefault="009B1EF7" w:rsidP="00760DA5">
            <w:r>
              <w:t>Permit Received by</w:t>
            </w:r>
          </w:p>
        </w:tc>
        <w:tc>
          <w:tcPr>
            <w:tcW w:w="27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EF7" w:rsidRDefault="009B1EF7" w:rsidP="00ED7B68"/>
        </w:tc>
        <w:tc>
          <w:tcPr>
            <w:tcW w:w="1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EF7" w:rsidRDefault="009B1EF7" w:rsidP="00ED7B68">
            <w:r>
              <w:t>Date</w:t>
            </w: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EF7" w:rsidRDefault="009B1EF7" w:rsidP="00ED7B68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9B1EF7" w:rsidRDefault="009B1EF7" w:rsidP="002617DA">
            <w:pPr>
              <w:rPr>
                <w:b/>
              </w:rPr>
            </w:pPr>
          </w:p>
          <w:p w:rsidR="009B1EF7" w:rsidRDefault="009B1EF7" w:rsidP="002617DA">
            <w:r w:rsidRPr="002617DA">
              <w:rPr>
                <w:b/>
              </w:rPr>
              <w:t>Permit cancellation</w:t>
            </w:r>
            <w:r>
              <w:t xml:space="preserve"> (Estates Dept.)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9B1EF7" w:rsidRDefault="009B1EF7" w:rsidP="002617DA"/>
        </w:tc>
        <w:tc>
          <w:tcPr>
            <w:tcW w:w="187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9B1EF7" w:rsidRDefault="009B1EF7" w:rsidP="002617DA"/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9B1EF7" w:rsidRDefault="009B1EF7" w:rsidP="002617DA"/>
        </w:tc>
      </w:tr>
      <w:tr w:rsidR="009B1EF7" w:rsidTr="009B1E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7"/>
        </w:trPr>
        <w:tc>
          <w:tcPr>
            <w:tcW w:w="2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B1EF7" w:rsidRDefault="009B1EF7" w:rsidP="002617DA">
            <w:r>
              <w:t xml:space="preserve">Name </w:t>
            </w:r>
          </w:p>
        </w:tc>
        <w:tc>
          <w:tcPr>
            <w:tcW w:w="20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617DA"/>
        </w:tc>
        <w:tc>
          <w:tcPr>
            <w:tcW w:w="20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B1EF7" w:rsidRDefault="009B1EF7" w:rsidP="002617DA">
            <w:r>
              <w:t>Date</w:t>
            </w:r>
          </w:p>
        </w:tc>
        <w:tc>
          <w:tcPr>
            <w:tcW w:w="18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617DA"/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B1EF7" w:rsidRDefault="009B1EF7" w:rsidP="002617DA">
            <w:r>
              <w:t>Time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1EF7" w:rsidRDefault="009B1EF7" w:rsidP="002617DA"/>
        </w:tc>
      </w:tr>
    </w:tbl>
    <w:p w:rsidR="00B55BE7" w:rsidRDefault="00B55BE7" w:rsidP="00201549">
      <w:pPr>
        <w:spacing w:line="240" w:lineRule="auto"/>
      </w:pP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F03BFE">
        <w:rPr>
          <w:rFonts w:cs="Helvetica-Bold"/>
          <w:b/>
          <w:bCs/>
        </w:rPr>
        <w:t>What is ‘Hot Works’?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All temporary operations involving open flames or prod</w:t>
      </w:r>
      <w:r>
        <w:rPr>
          <w:rFonts w:cs="Helvetica"/>
        </w:rPr>
        <w:t>ucing heat and/or sparks, t</w:t>
      </w:r>
      <w:r w:rsidRPr="00F03BFE">
        <w:rPr>
          <w:rFonts w:cs="Helvetica"/>
        </w:rPr>
        <w:t>his includes, but is not limited to, Brazing, Cutting, Grinding,</w:t>
      </w:r>
      <w:r>
        <w:rPr>
          <w:rFonts w:cs="Helvetica"/>
        </w:rPr>
        <w:t xml:space="preserve"> </w:t>
      </w:r>
      <w:r w:rsidRPr="00F03BFE">
        <w:rPr>
          <w:rFonts w:cs="Helvetica"/>
        </w:rPr>
        <w:t>Soldering, Thawing, and Welding.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  <w:r w:rsidRPr="00933B8D">
        <w:rPr>
          <w:rFonts w:cs="Helvetica"/>
          <w:b/>
        </w:rPr>
        <w:t>VALIDITY</w:t>
      </w:r>
    </w:p>
    <w:p w:rsidR="002A4067" w:rsidRPr="00933B8D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>
        <w:rPr>
          <w:rFonts w:cs="Helvetica"/>
          <w:b/>
        </w:rPr>
        <w:t>Hot works permits are only valid for a maximum of 1 working day.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A4067" w:rsidRPr="009D7768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F03BFE">
        <w:rPr>
          <w:rFonts w:cs="Helvetica-Bold"/>
          <w:b/>
          <w:bCs/>
        </w:rPr>
        <w:t xml:space="preserve">HOT WORKS </w:t>
      </w:r>
      <w:proofErr w:type="gramStart"/>
      <w:r w:rsidRPr="00F03BFE">
        <w:rPr>
          <w:rFonts w:cs="Helvetica-Bold"/>
          <w:b/>
          <w:bCs/>
        </w:rPr>
        <w:t>CHECKLIST</w:t>
      </w:r>
      <w:r>
        <w:rPr>
          <w:rFonts w:cs="Helvetica-Bold"/>
          <w:b/>
          <w:bCs/>
        </w:rPr>
        <w:t xml:space="preserve">  </w:t>
      </w:r>
      <w:r w:rsidRPr="009D7768">
        <w:rPr>
          <w:rFonts w:cs="Helvetica-Bold"/>
          <w:bCs/>
        </w:rPr>
        <w:t>The</w:t>
      </w:r>
      <w:proofErr w:type="gramEnd"/>
      <w:r w:rsidRPr="009D7768">
        <w:rPr>
          <w:rFonts w:cs="Helvetica-Bold"/>
          <w:bCs/>
        </w:rPr>
        <w:t xml:space="preserve"> Permit form guides you through the requirements, this is additional guidance.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Sprinklers and hose streams in service/operable. (Where applicable)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Hot Work Equipment in good condition (e.g., power source, leads, torches, etc.</w:t>
      </w:r>
      <w:r>
        <w:rPr>
          <w:rFonts w:cs="Helvetica"/>
        </w:rPr>
        <w:t xml:space="preserve"> must be inspected prior to use to ensure they are fit for purpose</w:t>
      </w:r>
      <w:r w:rsidRPr="00F03BFE">
        <w:rPr>
          <w:rFonts w:cs="Helvetica"/>
        </w:rPr>
        <w:t>)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proofErr w:type="gramStart"/>
      <w:r w:rsidRPr="00F03BFE">
        <w:rPr>
          <w:rFonts w:cs="Helvetica"/>
        </w:rPr>
        <w:t>Multi-purpose fire extinguisher</w:t>
      </w:r>
      <w:r>
        <w:rPr>
          <w:rFonts w:cs="Helvetica"/>
        </w:rPr>
        <w:t>s (2)</w:t>
      </w:r>
      <w:r w:rsidRPr="00F03BFE">
        <w:rPr>
          <w:rFonts w:cs="Helvetica"/>
        </w:rPr>
        <w:t xml:space="preserve"> readily available.</w:t>
      </w:r>
      <w:proofErr w:type="gramEnd"/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Operative must be competent to use the fire extinguisher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proofErr w:type="gramStart"/>
      <w:r>
        <w:rPr>
          <w:rFonts w:cs="Helvetica"/>
        </w:rPr>
        <w:t>Contact to be made with the Networks Engineer (Alan Piper 24688) to ensure the fire alarm system is protected / isolated as appropriate.</w:t>
      </w:r>
      <w:proofErr w:type="gramEnd"/>
      <w:r>
        <w:rPr>
          <w:rFonts w:cs="Helvetica"/>
        </w:rPr>
        <w:t xml:space="preserve">   </w:t>
      </w:r>
      <w:r w:rsidRPr="009239B7">
        <w:rPr>
          <w:rFonts w:cs="Helvetica"/>
          <w:b/>
        </w:rPr>
        <w:t>At least 2 days notice is required.</w:t>
      </w:r>
      <w:r>
        <w:rPr>
          <w:rFonts w:cs="Helvetica"/>
        </w:rPr>
        <w:t xml:space="preserve"> 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F03BFE">
        <w:rPr>
          <w:rFonts w:cs="Helvetica-Bold"/>
          <w:b/>
          <w:bCs/>
        </w:rPr>
        <w:t xml:space="preserve">REQUIREMENTS </w:t>
      </w:r>
      <w:r>
        <w:rPr>
          <w:rFonts w:cs="Helvetica-Bold"/>
          <w:b/>
          <w:bCs/>
        </w:rPr>
        <w:t>WITHIN THE WORK AREA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Helvetica"/>
        </w:rPr>
        <w:t xml:space="preserve">Area to be checked for </w:t>
      </w:r>
      <w:proofErr w:type="gramStart"/>
      <w:r>
        <w:rPr>
          <w:rFonts w:cs="Helvetica"/>
        </w:rPr>
        <w:t>combustible  materials</w:t>
      </w:r>
      <w:proofErr w:type="gramEnd"/>
      <w:r>
        <w:rPr>
          <w:rFonts w:cs="Helvetica"/>
        </w:rPr>
        <w:t xml:space="preserve"> which must be removed before work can commence, this can include paper, cardboard, d</w:t>
      </w:r>
      <w:r w:rsidRPr="00F03BFE">
        <w:rPr>
          <w:rFonts w:cs="Helvetica"/>
        </w:rPr>
        <w:t xml:space="preserve">ust, </w:t>
      </w:r>
      <w:r>
        <w:rPr>
          <w:rFonts w:cs="Helvetica"/>
        </w:rPr>
        <w:t>l</w:t>
      </w:r>
      <w:r w:rsidRPr="00F03BFE">
        <w:rPr>
          <w:rFonts w:cs="Helvetica"/>
        </w:rPr>
        <w:t xml:space="preserve">int, </w:t>
      </w:r>
      <w:r>
        <w:rPr>
          <w:rFonts w:cs="Helvetica"/>
        </w:rPr>
        <w:t>d</w:t>
      </w:r>
      <w:r w:rsidRPr="00F03BFE">
        <w:rPr>
          <w:rFonts w:cs="Helvetica"/>
        </w:rPr>
        <w:t xml:space="preserve">ebris, </w:t>
      </w:r>
      <w:r>
        <w:rPr>
          <w:rFonts w:cs="Helvetica"/>
        </w:rPr>
        <w:t>f</w:t>
      </w:r>
      <w:r w:rsidRPr="00F03BFE">
        <w:rPr>
          <w:rFonts w:cs="Helvetica"/>
        </w:rPr>
        <w:t xml:space="preserve">lammable </w:t>
      </w:r>
      <w:r>
        <w:rPr>
          <w:rFonts w:cs="Helvetica"/>
        </w:rPr>
        <w:t>l</w:t>
      </w:r>
      <w:r w:rsidRPr="00F03BFE">
        <w:rPr>
          <w:rFonts w:cs="Helvetica"/>
        </w:rPr>
        <w:t>iquids and oily</w:t>
      </w:r>
      <w:r>
        <w:rPr>
          <w:rFonts w:cs="Helvetica"/>
        </w:rPr>
        <w:t xml:space="preserve"> </w:t>
      </w:r>
      <w:r w:rsidRPr="00F03BFE">
        <w:rPr>
          <w:rFonts w:cs="Helvetica"/>
        </w:rPr>
        <w:t>deposits</w:t>
      </w:r>
      <w:r>
        <w:rPr>
          <w:rFonts w:cs="Helvetica"/>
        </w:rPr>
        <w:t>.  F</w:t>
      </w:r>
      <w:r w:rsidRPr="00F03BFE">
        <w:rPr>
          <w:rFonts w:cs="Arial"/>
        </w:rPr>
        <w:t>loors swept clean.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Combustible floor</w:t>
      </w:r>
      <w:r>
        <w:rPr>
          <w:rFonts w:cs="Helvetica"/>
        </w:rPr>
        <w:t>ing and other combustible surfaces must be protected with heat protection mats, or other suitable materials.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All wall and floor openings covered.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Walkways protected beneath hot work.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Explosive atmosphere in area eliminated.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Flammable liquids / gas cylinders removed from work area or stored appropriately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Area to be screened, protected and safety signs displayed 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F03BFE">
        <w:rPr>
          <w:rFonts w:cs="Helvetica-Bold"/>
          <w:b/>
          <w:bCs/>
        </w:rPr>
        <w:t>WORK ON WALLS OR CEILINGS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>Combustibles moved away from other side of wall.</w:t>
      </w: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A4067" w:rsidRPr="00F03BFE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F03BFE">
        <w:rPr>
          <w:rFonts w:cs="Helvetica-Bold"/>
          <w:b/>
          <w:bCs/>
        </w:rPr>
        <w:t>FIRE WATCH/HOT WORK AREA MONITORING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03BFE">
        <w:rPr>
          <w:rFonts w:cs="Helvetica"/>
        </w:rPr>
        <w:t xml:space="preserve">Fire watch </w:t>
      </w:r>
      <w:r>
        <w:rPr>
          <w:rFonts w:cs="Helvetica"/>
        </w:rPr>
        <w:t xml:space="preserve">must </w:t>
      </w:r>
      <w:r w:rsidRPr="00F03BFE">
        <w:rPr>
          <w:rFonts w:cs="Helvetica"/>
        </w:rPr>
        <w:t xml:space="preserve">be provided during and for </w:t>
      </w:r>
      <w:r>
        <w:rPr>
          <w:rFonts w:cs="Helvetica"/>
        </w:rPr>
        <w:t xml:space="preserve">a period of 1 hour </w:t>
      </w:r>
      <w:r w:rsidRPr="00F03BFE">
        <w:rPr>
          <w:rFonts w:cs="Helvetica"/>
        </w:rPr>
        <w:t xml:space="preserve">after </w:t>
      </w:r>
      <w:proofErr w:type="gramStart"/>
      <w:r w:rsidRPr="00F03BFE">
        <w:rPr>
          <w:rFonts w:cs="Helvetica"/>
        </w:rPr>
        <w:t>work, inclu</w:t>
      </w:r>
      <w:r>
        <w:rPr>
          <w:rFonts w:cs="Helvetica"/>
        </w:rPr>
        <w:t>ding any coffee or lunch breaks, remember</w:t>
      </w:r>
      <w:proofErr w:type="gramEnd"/>
      <w:r>
        <w:rPr>
          <w:rFonts w:cs="Helvetica"/>
        </w:rPr>
        <w:t xml:space="preserve"> that adjacent surfaces need to be checked. (Walls, ceiling voids etc.)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COMPLETION OF WORKS AND FIRE WA</w:t>
      </w:r>
      <w:r w:rsidRPr="00933B8D">
        <w:rPr>
          <w:rFonts w:cs="Helvetica"/>
          <w:b/>
        </w:rPr>
        <w:t>TCH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Ensure that any fire alarms protection devices have been removed and returned.</w:t>
      </w:r>
    </w:p>
    <w:p w:rsidR="002A406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A4067" w:rsidRPr="009239B7" w:rsidRDefault="002A4067" w:rsidP="002A406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proofErr w:type="gramStart"/>
      <w:r w:rsidRPr="009239B7">
        <w:rPr>
          <w:rFonts w:cs="Helvetica"/>
          <w:b/>
        </w:rPr>
        <w:t>NB</w:t>
      </w:r>
      <w:r>
        <w:rPr>
          <w:rFonts w:cs="Helvetica"/>
          <w:b/>
        </w:rPr>
        <w:t xml:space="preserve">  </w:t>
      </w:r>
      <w:r w:rsidRPr="009239B7">
        <w:rPr>
          <w:rFonts w:cs="Helvetica"/>
        </w:rPr>
        <w:t>In</w:t>
      </w:r>
      <w:proofErr w:type="gramEnd"/>
      <w:r w:rsidRPr="009239B7">
        <w:rPr>
          <w:rFonts w:cs="Helvetica"/>
        </w:rPr>
        <w:t xml:space="preserve"> the event that it is not possible to reset the fire alar</w:t>
      </w:r>
      <w:r>
        <w:rPr>
          <w:rFonts w:cs="Helvetica"/>
        </w:rPr>
        <w:t>m</w:t>
      </w:r>
      <w:r w:rsidRPr="009239B7">
        <w:rPr>
          <w:rFonts w:cs="Helvetica"/>
        </w:rPr>
        <w:t xml:space="preserve"> system, and or remove covers for the fire alarm detector heads, then a site specific assessment must be carried out and appropriate controls measures implemented.</w:t>
      </w:r>
      <w:r>
        <w:rPr>
          <w:rFonts w:cs="Helvetica"/>
        </w:rPr>
        <w:t xml:space="preserve">  Security and/or Networks Engineer must be made aware</w:t>
      </w:r>
    </w:p>
    <w:p w:rsidR="002A4067" w:rsidRPr="0040091F" w:rsidRDefault="002A4067" w:rsidP="00201549">
      <w:pPr>
        <w:spacing w:line="240" w:lineRule="auto"/>
      </w:pPr>
    </w:p>
    <w:sectPr w:rsidR="002A4067" w:rsidRPr="0040091F" w:rsidSect="002A4067">
      <w:headerReference w:type="default" r:id="rId33"/>
      <w:footerReference w:type="default" r:id="rId34"/>
      <w:pgSz w:w="11906" w:h="16838"/>
      <w:pgMar w:top="1241" w:right="1440" w:bottom="709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67" w:rsidRDefault="002A4067" w:rsidP="0040091F">
      <w:pPr>
        <w:spacing w:after="0" w:line="240" w:lineRule="auto"/>
      </w:pPr>
      <w:r>
        <w:separator/>
      </w:r>
    </w:p>
  </w:endnote>
  <w:endnote w:type="continuationSeparator" w:id="0">
    <w:p w:rsidR="002A4067" w:rsidRDefault="002A4067" w:rsidP="0040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67" w:rsidRDefault="002A4067" w:rsidP="002A266C">
    <w:pPr>
      <w:pStyle w:val="Footer"/>
      <w:rPr>
        <w:b/>
        <w:color w:val="FF0000"/>
      </w:rPr>
    </w:pPr>
  </w:p>
  <w:p w:rsidR="002A4067" w:rsidRDefault="002A4067" w:rsidP="002A266C">
    <w:pPr>
      <w:pStyle w:val="Footer"/>
      <w:rPr>
        <w:b/>
        <w:color w:val="FF0000"/>
      </w:rPr>
    </w:pPr>
  </w:p>
  <w:p w:rsidR="002A4067" w:rsidRPr="003E3405" w:rsidRDefault="002A4067" w:rsidP="002A266C">
    <w:pPr>
      <w:pStyle w:val="Footer"/>
      <w:rPr>
        <w:b/>
        <w:color w:val="FF0000"/>
        <w:sz w:val="28"/>
        <w:szCs w:val="28"/>
      </w:rPr>
    </w:pPr>
    <w:r w:rsidRPr="003E3405">
      <w:rPr>
        <w:b/>
        <w:color w:val="FF0000"/>
        <w:sz w:val="28"/>
        <w:szCs w:val="28"/>
      </w:rPr>
      <w:t>In an Emergency, contact 22222 or 024765 22222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67" w:rsidRDefault="002A4067" w:rsidP="0040091F">
      <w:pPr>
        <w:spacing w:after="0" w:line="240" w:lineRule="auto"/>
      </w:pPr>
      <w:r>
        <w:separator/>
      </w:r>
    </w:p>
  </w:footnote>
  <w:footnote w:type="continuationSeparator" w:id="0">
    <w:p w:rsidR="002A4067" w:rsidRDefault="002A4067" w:rsidP="0040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67" w:rsidRPr="0040091F" w:rsidRDefault="002A4067" w:rsidP="0040091F">
    <w:pPr>
      <w:pStyle w:val="Header"/>
      <w:jc w:val="center"/>
      <w:rPr>
        <w:b/>
        <w:color w:val="0070C0"/>
        <w:sz w:val="32"/>
        <w:szCs w:val="32"/>
      </w:rPr>
    </w:pPr>
    <w:r w:rsidRPr="0040091F">
      <w:rPr>
        <w:b/>
        <w:color w:val="0070C0"/>
        <w:sz w:val="32"/>
        <w:szCs w:val="32"/>
      </w:rPr>
      <w:t xml:space="preserve">Permit to Work </w:t>
    </w:r>
    <w:r>
      <w:rPr>
        <w:b/>
        <w:color w:val="0070C0"/>
        <w:sz w:val="32"/>
        <w:szCs w:val="32"/>
      </w:rPr>
      <w:t>– Hot Works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F"/>
    <w:rsid w:val="00002BA4"/>
    <w:rsid w:val="00051425"/>
    <w:rsid w:val="000B1EFC"/>
    <w:rsid w:val="000B3935"/>
    <w:rsid w:val="00195153"/>
    <w:rsid w:val="00201549"/>
    <w:rsid w:val="00211A6E"/>
    <w:rsid w:val="002617DA"/>
    <w:rsid w:val="002A099A"/>
    <w:rsid w:val="002A266C"/>
    <w:rsid w:val="002A4067"/>
    <w:rsid w:val="002C0309"/>
    <w:rsid w:val="002F1629"/>
    <w:rsid w:val="002F7549"/>
    <w:rsid w:val="003868AD"/>
    <w:rsid w:val="003C20C5"/>
    <w:rsid w:val="003E3405"/>
    <w:rsid w:val="003F02AA"/>
    <w:rsid w:val="0040091F"/>
    <w:rsid w:val="00406B10"/>
    <w:rsid w:val="004402EC"/>
    <w:rsid w:val="0045776D"/>
    <w:rsid w:val="004B7FB0"/>
    <w:rsid w:val="004D6CC7"/>
    <w:rsid w:val="004E4DBB"/>
    <w:rsid w:val="00515BD8"/>
    <w:rsid w:val="00542D8B"/>
    <w:rsid w:val="00555878"/>
    <w:rsid w:val="00555ED6"/>
    <w:rsid w:val="005A6943"/>
    <w:rsid w:val="0060026B"/>
    <w:rsid w:val="00611B69"/>
    <w:rsid w:val="0066633E"/>
    <w:rsid w:val="006A7E7E"/>
    <w:rsid w:val="006E313D"/>
    <w:rsid w:val="006F3C28"/>
    <w:rsid w:val="00760DA5"/>
    <w:rsid w:val="0079651D"/>
    <w:rsid w:val="007B4C70"/>
    <w:rsid w:val="007E13B0"/>
    <w:rsid w:val="008276AA"/>
    <w:rsid w:val="00831F83"/>
    <w:rsid w:val="008F50BC"/>
    <w:rsid w:val="00932C39"/>
    <w:rsid w:val="00970DD8"/>
    <w:rsid w:val="00972EB0"/>
    <w:rsid w:val="009B1EF7"/>
    <w:rsid w:val="009B7698"/>
    <w:rsid w:val="009D4561"/>
    <w:rsid w:val="009D4726"/>
    <w:rsid w:val="009E7A9A"/>
    <w:rsid w:val="00A64D4E"/>
    <w:rsid w:val="00A75E5A"/>
    <w:rsid w:val="00A85DBA"/>
    <w:rsid w:val="00A96EDC"/>
    <w:rsid w:val="00AA12A9"/>
    <w:rsid w:val="00AB4F2E"/>
    <w:rsid w:val="00AD6E0A"/>
    <w:rsid w:val="00AD7A15"/>
    <w:rsid w:val="00B43C85"/>
    <w:rsid w:val="00B55BE7"/>
    <w:rsid w:val="00C101D4"/>
    <w:rsid w:val="00CA5D6F"/>
    <w:rsid w:val="00D36799"/>
    <w:rsid w:val="00D565DD"/>
    <w:rsid w:val="00DC73CB"/>
    <w:rsid w:val="00E11310"/>
    <w:rsid w:val="00ED7B68"/>
    <w:rsid w:val="00EF43C0"/>
    <w:rsid w:val="00F209E3"/>
    <w:rsid w:val="00F356C6"/>
    <w:rsid w:val="00F50A80"/>
    <w:rsid w:val="00F8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0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91F"/>
  </w:style>
  <w:style w:type="paragraph" w:styleId="Footer">
    <w:name w:val="footer"/>
    <w:basedOn w:val="Normal"/>
    <w:link w:val="FooterChar"/>
    <w:uiPriority w:val="99"/>
    <w:unhideWhenUsed/>
    <w:rsid w:val="00400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1F"/>
  </w:style>
  <w:style w:type="table" w:styleId="TableGrid">
    <w:name w:val="Table Grid"/>
    <w:basedOn w:val="TableNormal"/>
    <w:uiPriority w:val="59"/>
    <w:rsid w:val="00B55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31A4-376A-4B19-835D-A97B536B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P.A.VIJAIARASAN</cp:lastModifiedBy>
  <cp:revision>2</cp:revision>
  <cp:lastPrinted>2010-10-11T10:10:00Z</cp:lastPrinted>
  <dcterms:created xsi:type="dcterms:W3CDTF">2015-03-06T09:56:00Z</dcterms:created>
  <dcterms:modified xsi:type="dcterms:W3CDTF">2015-03-06T09:56:00Z</dcterms:modified>
</cp:coreProperties>
</file>